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EA" w:rsidRDefault="00021AEA" w:rsidP="00021AEA">
      <w:pPr>
        <w:widowControl/>
        <w:spacing w:line="560" w:lineRule="exact"/>
        <w:rPr>
          <w:rFonts w:hint="eastAsia"/>
          <w:kern w:val="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附件2：</w:t>
      </w:r>
      <w:r>
        <w:rPr>
          <w:rFonts w:hint="eastAsia"/>
          <w:kern w:val="0"/>
        </w:rPr>
        <w:t xml:space="preserve"> </w:t>
      </w:r>
    </w:p>
    <w:p w:rsidR="00021AEA" w:rsidRDefault="00021AEA" w:rsidP="00021AEA">
      <w:pPr>
        <w:widowControl/>
        <w:spacing w:line="560" w:lineRule="exact"/>
        <w:rPr>
          <w:rFonts w:hint="eastAsia"/>
          <w:kern w:val="0"/>
        </w:rPr>
      </w:pPr>
    </w:p>
    <w:p w:rsidR="00021AEA" w:rsidRDefault="00021AEA" w:rsidP="00021AEA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0"/>
          <w:szCs w:val="40"/>
        </w:rPr>
      </w:pPr>
      <w:hyperlink r:id="rId7" w:tgtFrame="http://www.thnet.gov.cn/thxxw/gsgg/201707/_blank" w:history="1">
        <w:r>
          <w:rPr>
            <w:rFonts w:ascii="方正小标宋_GBK" w:eastAsia="方正小标宋_GBK" w:hAnsi="方正小标宋_GBK" w:cs="方正小标宋_GBK" w:hint="eastAsia"/>
            <w:kern w:val="0"/>
            <w:sz w:val="40"/>
            <w:szCs w:val="40"/>
          </w:rPr>
          <w:t>广州市天河区凤凰街道2018年第4次公开招聘编外合同制工作人员职位表</w:t>
        </w:r>
      </w:hyperlink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000"/>
      </w:tblPr>
      <w:tblGrid>
        <w:gridCol w:w="600"/>
        <w:gridCol w:w="915"/>
        <w:gridCol w:w="795"/>
        <w:gridCol w:w="843"/>
        <w:gridCol w:w="2531"/>
        <w:gridCol w:w="991"/>
        <w:gridCol w:w="3139"/>
        <w:gridCol w:w="240"/>
      </w:tblGrid>
      <w:tr w:rsidR="00021AEA" w:rsidTr="00B02E4A">
        <w:trPr>
          <w:trHeight w:val="655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招聘</w:t>
            </w:r>
          </w:p>
          <w:p w:rsidR="00021AEA" w:rsidRDefault="00021AEA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岗位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岗位</w:t>
            </w:r>
          </w:p>
          <w:p w:rsidR="00021AEA" w:rsidRDefault="00021AEA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类别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招聘人数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资</w:t>
            </w:r>
            <w:r>
              <w:rPr>
                <w:b/>
                <w:bCs/>
                <w:kern w:val="0"/>
                <w:sz w:val="24"/>
                <w:szCs w:val="32"/>
              </w:rPr>
              <w:t xml:space="preserve">   </w:t>
            </w:r>
            <w:r>
              <w:rPr>
                <w:b/>
                <w:bCs/>
                <w:kern w:val="0"/>
                <w:sz w:val="24"/>
                <w:szCs w:val="32"/>
              </w:rPr>
              <w:t>格</w:t>
            </w:r>
            <w:r>
              <w:rPr>
                <w:b/>
                <w:bCs/>
                <w:kern w:val="0"/>
                <w:sz w:val="24"/>
                <w:szCs w:val="32"/>
              </w:rPr>
              <w:t xml:space="preserve">   </w:t>
            </w:r>
            <w:r>
              <w:rPr>
                <w:b/>
                <w:bCs/>
                <w:kern w:val="0"/>
                <w:sz w:val="24"/>
                <w:szCs w:val="32"/>
              </w:rPr>
              <w:t>条</w:t>
            </w:r>
            <w:r>
              <w:rPr>
                <w:b/>
                <w:bCs/>
                <w:kern w:val="0"/>
                <w:sz w:val="24"/>
                <w:szCs w:val="32"/>
              </w:rPr>
              <w:t xml:space="preserve">   </w:t>
            </w:r>
            <w:r>
              <w:rPr>
                <w:b/>
                <w:bCs/>
                <w:kern w:val="0"/>
                <w:sz w:val="24"/>
                <w:szCs w:val="32"/>
              </w:rPr>
              <w:t>件</w:t>
            </w:r>
          </w:p>
        </w:tc>
        <w:tc>
          <w:tcPr>
            <w:tcW w:w="240" w:type="dxa"/>
            <w:vAlign w:val="center"/>
          </w:tcPr>
          <w:p w:rsidR="00021AEA" w:rsidRDefault="00021AEA" w:rsidP="00B02E4A">
            <w:pPr>
              <w:widowControl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021AEA" w:rsidTr="00B02E4A">
        <w:trPr>
          <w:trHeight w:val="835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left"/>
              <w:rPr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left"/>
              <w:rPr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left"/>
              <w:rPr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left"/>
              <w:rPr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eastAsia="仿宋_GB2312" w:hint="eastAsia"/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专</w:t>
            </w:r>
            <w:r>
              <w:rPr>
                <w:b/>
                <w:bCs/>
                <w:kern w:val="0"/>
                <w:sz w:val="24"/>
                <w:szCs w:val="32"/>
              </w:rPr>
              <w:t xml:space="preserve">  </w:t>
            </w:r>
            <w:r>
              <w:rPr>
                <w:b/>
                <w:bCs/>
                <w:kern w:val="0"/>
                <w:sz w:val="24"/>
                <w:szCs w:val="32"/>
              </w:rPr>
              <w:t>业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学历</w:t>
            </w:r>
          </w:p>
          <w:p w:rsidR="00021AEA" w:rsidRDefault="00021AEA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学位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其他条件</w:t>
            </w:r>
          </w:p>
          <w:p w:rsidR="00021AEA" w:rsidRDefault="00021AEA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32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研究生及以上学历可放宽至40周岁以内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32"/>
              </w:rPr>
              <w:t>）</w:t>
            </w:r>
          </w:p>
        </w:tc>
        <w:tc>
          <w:tcPr>
            <w:tcW w:w="240" w:type="dxa"/>
            <w:vAlign w:val="center"/>
          </w:tcPr>
          <w:p w:rsidR="00021AEA" w:rsidRDefault="00021AEA" w:rsidP="00B02E4A">
            <w:pPr>
              <w:widowControl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021AEA" w:rsidTr="00B02E4A">
        <w:trPr>
          <w:trHeight w:val="176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社区党建专职人员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行政</w:t>
            </w:r>
          </w:p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辅助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（中国语言文学类、法学类、马克思主义理论类专业优先）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大专及</w:t>
            </w:r>
          </w:p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1、中共党员；</w:t>
            </w:r>
          </w:p>
          <w:p w:rsidR="00021AEA" w:rsidRDefault="00021AEA" w:rsidP="00B02E4A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2、35周岁以内，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即1983年12月13日（含当日）之后出生。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；</w:t>
            </w:r>
          </w:p>
          <w:p w:rsidR="00021AEA" w:rsidRDefault="00021AEA" w:rsidP="00B02E4A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3、具有党建相关工作经验者优先。</w:t>
            </w:r>
          </w:p>
        </w:tc>
        <w:tc>
          <w:tcPr>
            <w:tcW w:w="240" w:type="dxa"/>
            <w:vAlign w:val="center"/>
          </w:tcPr>
          <w:p w:rsidR="00021AEA" w:rsidRDefault="00021AEA" w:rsidP="00B02E4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021AEA" w:rsidRDefault="00021AEA" w:rsidP="00B02E4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021AEA" w:rsidRDefault="00021AEA" w:rsidP="00B02E4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021AEA" w:rsidTr="00B02E4A">
        <w:trPr>
          <w:trHeight w:val="176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党政办党建工作人员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行政辅助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（中国语言文学类、法学类、马克思主义理论类专业优先）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大专及</w:t>
            </w:r>
          </w:p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1、中共党员；</w:t>
            </w:r>
          </w:p>
          <w:p w:rsidR="00021AEA" w:rsidRDefault="00021AEA" w:rsidP="00B02E4A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2、35周岁以内，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即1983年12月13日（含当日）之后出生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；；</w:t>
            </w:r>
          </w:p>
          <w:p w:rsidR="00021AEA" w:rsidRDefault="00021AEA" w:rsidP="00021AEA">
            <w:pPr>
              <w:widowControl/>
              <w:numPr>
                <w:ilvl w:val="0"/>
                <w:numId w:val="1"/>
              </w:num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具有</w:t>
            </w:r>
            <w:hyperlink r:id="rId8" w:tgtFrame="https://www.baidu.com/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4"/>
                </w:rPr>
                <w:t>全国速录等级证书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者优先；  </w:t>
            </w:r>
          </w:p>
          <w:p w:rsidR="00021AEA" w:rsidRDefault="00021AEA" w:rsidP="00021AEA">
            <w:pPr>
              <w:widowControl/>
              <w:numPr>
                <w:ilvl w:val="0"/>
                <w:numId w:val="1"/>
              </w:num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具有党建相关工作经验者优先。 </w:t>
            </w:r>
          </w:p>
        </w:tc>
        <w:tc>
          <w:tcPr>
            <w:tcW w:w="240" w:type="dxa"/>
            <w:vAlign w:val="center"/>
          </w:tcPr>
          <w:p w:rsidR="00021AEA" w:rsidRDefault="00021AEA" w:rsidP="00B02E4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021AEA" w:rsidTr="00B02E4A">
        <w:trPr>
          <w:trHeight w:val="176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党政办工作人员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行政辅助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（中国语言文学类</w:t>
            </w:r>
          </w:p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专业优先）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大专及</w:t>
            </w:r>
          </w:p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1、35周岁以内，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即1983年12月13日（含当日）之后出生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；</w:t>
            </w:r>
          </w:p>
          <w:p w:rsidR="00021AEA" w:rsidRDefault="00021AEA" w:rsidP="00021AEA">
            <w:pPr>
              <w:widowControl/>
              <w:numPr>
                <w:ilvl w:val="0"/>
                <w:numId w:val="2"/>
              </w:num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中共党员优先；</w:t>
            </w:r>
          </w:p>
          <w:p w:rsidR="00021AEA" w:rsidRDefault="00021AEA" w:rsidP="00021AEA">
            <w:pPr>
              <w:widowControl/>
              <w:numPr>
                <w:ilvl w:val="0"/>
                <w:numId w:val="2"/>
              </w:num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具有C1牌（含）以上驾驶证，熟悉驾驶手动档车辆优先。具有相关工作经历者优先。</w:t>
            </w:r>
          </w:p>
          <w:p w:rsidR="00021AEA" w:rsidRDefault="00021AEA" w:rsidP="00B02E4A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4、具有</w:t>
            </w:r>
            <w:hyperlink r:id="rId9" w:tgtFrame="https://www.baidu.com/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4"/>
                </w:rPr>
                <w:t>全国速录等级证书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者优先。 </w:t>
            </w:r>
          </w:p>
        </w:tc>
        <w:tc>
          <w:tcPr>
            <w:tcW w:w="240" w:type="dxa"/>
            <w:vAlign w:val="center"/>
          </w:tcPr>
          <w:p w:rsidR="00021AEA" w:rsidRDefault="00021AEA" w:rsidP="00B02E4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021AEA" w:rsidTr="00B02E4A">
        <w:trPr>
          <w:trHeight w:val="19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固定资产管理员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专业技术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会计学类</w:t>
            </w:r>
          </w:p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财务管理学类</w:t>
            </w:r>
          </w:p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审计学类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大专及</w:t>
            </w:r>
          </w:p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1、35周岁以内，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即1983年12月13日（含当日）之后出生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  <w:t>2、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熟练使用办公软件，通晓资产管理知识，了解相关财务方面知识；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40" w:type="dxa"/>
            <w:vAlign w:val="center"/>
          </w:tcPr>
          <w:p w:rsidR="00021AEA" w:rsidRDefault="00021AEA" w:rsidP="00B02E4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021AEA" w:rsidTr="00B02E4A">
        <w:trPr>
          <w:trHeight w:val="176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财务工作人员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专业技术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会计学类</w:t>
            </w:r>
          </w:p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财务管理学类</w:t>
            </w:r>
          </w:p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审计学类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本科及</w:t>
            </w:r>
          </w:p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1、35周岁以内，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即1983年12月13日（含当日）之后出生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；</w:t>
            </w:r>
          </w:p>
          <w:p w:rsidR="00021AEA" w:rsidRDefault="00021AEA" w:rsidP="00B02E4A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2、具有助理会计师及以上职称。</w:t>
            </w:r>
          </w:p>
        </w:tc>
        <w:tc>
          <w:tcPr>
            <w:tcW w:w="240" w:type="dxa"/>
            <w:vAlign w:val="center"/>
          </w:tcPr>
          <w:p w:rsidR="00021AEA" w:rsidRDefault="00021AEA" w:rsidP="00B02E4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021AEA" w:rsidTr="00B02E4A">
        <w:trPr>
          <w:trHeight w:val="152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出租屋协管员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行政辅助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大专及</w:t>
            </w:r>
          </w:p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EA" w:rsidRDefault="00021AEA" w:rsidP="00B02E4A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1、35周岁以内，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即1983年12月13日（含当日）之后出生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；</w:t>
            </w:r>
          </w:p>
          <w:p w:rsidR="00021AEA" w:rsidRDefault="00021AEA" w:rsidP="00B02E4A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2、身体情况适应外勤工作；</w:t>
            </w:r>
          </w:p>
          <w:p w:rsidR="00021AEA" w:rsidRDefault="00021AEA" w:rsidP="00B02E4A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3、具有相关工作经历者优先。</w:t>
            </w:r>
          </w:p>
          <w:p w:rsidR="00021AEA" w:rsidRDefault="00021AEA" w:rsidP="00B02E4A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4、愿意节假日、夜班工作，愿意服从统一调配，弹性上班。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021AEA" w:rsidRDefault="00021AEA" w:rsidP="00B02E4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021AEA" w:rsidTr="00B02E4A">
        <w:trPr>
          <w:trHeight w:val="152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网格办工作人员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行政辅助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大专及</w:t>
            </w:r>
          </w:p>
          <w:p w:rsidR="00021AEA" w:rsidRDefault="00021AEA" w:rsidP="00B02E4A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EA" w:rsidRDefault="00021AEA" w:rsidP="00B02E4A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1、35周岁以内，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即1983年12月13日（含当日）之后出生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；</w:t>
            </w:r>
          </w:p>
          <w:p w:rsidR="00021AEA" w:rsidRDefault="00021AEA" w:rsidP="00B02E4A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2、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熟练使用办公软件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处理数据资料，具备较强的写作和沟通能力。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021AEA" w:rsidRDefault="00021AEA" w:rsidP="00B02E4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</w:tbl>
    <w:p w:rsidR="00D35B43" w:rsidRPr="00021AEA" w:rsidRDefault="00D35B43"/>
    <w:sectPr w:rsidR="00D35B43" w:rsidRPr="00021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43" w:rsidRDefault="00D35B43" w:rsidP="00021AEA">
      <w:r>
        <w:separator/>
      </w:r>
    </w:p>
  </w:endnote>
  <w:endnote w:type="continuationSeparator" w:id="1">
    <w:p w:rsidR="00D35B43" w:rsidRDefault="00D35B43" w:rsidP="0002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43" w:rsidRDefault="00D35B43" w:rsidP="00021AEA">
      <w:r>
        <w:separator/>
      </w:r>
    </w:p>
  </w:footnote>
  <w:footnote w:type="continuationSeparator" w:id="1">
    <w:p w:rsidR="00D35B43" w:rsidRDefault="00D35B43" w:rsidP="00021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E0A534"/>
    <w:multiLevelType w:val="singleLevel"/>
    <w:tmpl w:val="90E0A534"/>
    <w:lvl w:ilvl="0">
      <w:start w:val="2"/>
      <w:numFmt w:val="decimal"/>
      <w:suff w:val="nothing"/>
      <w:lvlText w:val="%1、"/>
      <w:lvlJc w:val="left"/>
    </w:lvl>
  </w:abstractNum>
  <w:abstractNum w:abstractNumId="1">
    <w:nsid w:val="AFEE1D22"/>
    <w:multiLevelType w:val="singleLevel"/>
    <w:tmpl w:val="AFEE1D22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AEA"/>
    <w:rsid w:val="00021AEA"/>
    <w:rsid w:val="00D3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A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A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link?url=61DPigKyN_DvakpPvqYNTagA_vaOqWbuMdat67tCMiTWoj7Ji9_eg-1UAeNGC75DXHTHDuQ40DbU6uH3tIAqEtv7-eN4xjL1Z31XatKBvEyQ4e3-XvYxvHQZXpPMyozooiHu38y1Tw26j0g4G431q9W8DLMOOvOpcZk9J3aPf2e4x0g8HUlqtt-HOuz-USAIT-6Lc5buEduXy6-uHV5UrsCUxGk0yaKPEnUd8UtmdBqEEXWdqTmgF1Tc0AlZpTKcjUy3HQLexOQf1oJc41SxHa&amp;wd=&amp;eqid=e25e33d30000f5ed000000065bfe466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net.gov.cn/thxxw/gsgg/201707/063e1d7601054fc5a157028e4ee94a56/files/68c939d2d1cd480a9d5c0399376c7eb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idu.com/link?url=61DPigKyN_DvakpPvqYNTagA_vaOqWbuMdat67tCMiTWoj7Ji9_eg-1UAeNGC75DXHTHDuQ40DbU6uH3tIAqEtv7-eN4xjL1Z31XatKBvEyQ4e3-XvYxvHQZXpPMyozooiHu38y1Tw26j0g4G431q9W8DLMOOvOpcZk9J3aPf2e4x0g8HUlqtt-HOuz-USAIT-6Lc5buEduXy6-uHV5UrsCUxGk0yaKPEnUd8UtmdBqEEXWdqTmgF1Tc0AlZpTKcjUy3HQLexOQf1oJc41SxHa&amp;wd=&amp;eqid=e25e33d30000f5ed000000065bfe466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2018-12-12T09:09:00Z</dcterms:created>
  <dcterms:modified xsi:type="dcterms:W3CDTF">2018-12-12T09:11:00Z</dcterms:modified>
</cp:coreProperties>
</file>