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5"/>
        <w:tblW w:w="129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790"/>
        <w:gridCol w:w="1659"/>
        <w:gridCol w:w="1111"/>
        <w:gridCol w:w="1187"/>
        <w:gridCol w:w="917"/>
        <w:gridCol w:w="886"/>
        <w:gridCol w:w="658"/>
        <w:gridCol w:w="1034"/>
        <w:gridCol w:w="1452"/>
        <w:gridCol w:w="1104"/>
        <w:gridCol w:w="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294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城口县2021年考核招聘“三支一扶”人员为事业单位工作人员岗位一览表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4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11" w:colLast="11"/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县卫生健康委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城口县厚坪乡卫生院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专技13级以上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年服务期满、考核合格且现仍在岗的“三支一扶”人员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修齐镇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修齐镇农业服务中心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管理十级以上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高观镇农业服务中心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专技13级以上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庙坝镇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综合行政执法大队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管理十级以上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城口县高燕镇人民政府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城口县高燕镇文化服务中心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管理十级以上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城口县北屏乡人民政府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城口县北屏乡文化服务中心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管理十级以上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城口县鸡鸣乡人民政府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城口县鸡鸣乡农业服务中心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专技13级以上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E7332"/>
    <w:rsid w:val="1E490951"/>
    <w:rsid w:val="22C23C5A"/>
    <w:rsid w:val="3E7A213B"/>
    <w:rsid w:val="43DA0EC4"/>
    <w:rsid w:val="44CE6B87"/>
    <w:rsid w:val="54C17E75"/>
    <w:rsid w:val="634D212D"/>
    <w:rsid w:val="669F44F8"/>
    <w:rsid w:val="72470DCD"/>
    <w:rsid w:val="7AB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2020-10-19T09:25:00Z</dcterms:created>
  <dc:creator>若是初见</dc:creator>
  <cp:lastModifiedBy>若是初见</cp:lastModifiedBy>
  <cp:lastPrinted>2021-12-21T02:52:00Z</cp:lastPrinted>
  <dcterms:modified xsi:type="dcterms:W3CDTF">2021-12-22T03:39:17Z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5F371F34820F46F6B97C1DAB5794B1F5</vt:lpwstr>
  </property>
</Properties>
</file>